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81" w:rsidRDefault="00136D81" w:rsidP="00B51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980"/>
        <w:gridCol w:w="8652"/>
      </w:tblGrid>
      <w:tr w:rsidR="00136D81" w:rsidRPr="00B518DC" w:rsidTr="00B518DC">
        <w:tc>
          <w:tcPr>
            <w:tcW w:w="1980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652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17.03 - найти и записать улицы города Ишима, названные в честь героев Отечества. </w:t>
            </w:r>
          </w:p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19.03 - найти, записать информацию о памятниках города Ишима.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52" w:type="dxa"/>
          </w:tcPr>
          <w:p w:rsidR="00136D81" w:rsidRPr="00B518DC" w:rsidRDefault="00136D81" w:rsidP="00B5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110 упр. 575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110 упр. 576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111 упр. 578 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111 упр. 579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Д/з Стр. 112 упр. 580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18.03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112 упр. 582(</w:t>
            </w:r>
            <w:proofErr w:type="gramStart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bookmarkStart w:id="0" w:name="_GoBack"/>
            <w:bookmarkEnd w:id="0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</w:t>
            </w:r>
            <w:proofErr w:type="gramEnd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112 упр. 583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112 упр. 584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112 упр. 586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Д/з Стр. 112 упр. 585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19.03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113 упр. 588 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113 упр. 590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113 упр. 591 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Стр. 113 упр. 592 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Д/з Стр. 113 упр. 593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20.03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114 упр. 594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114 упр. 595(1,2)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114 упр. 596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Стр. 114 упр. 598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br/>
              <w:t>Д/з Стр. 114 упр. 599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652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с.152-161 Читаем текст. </w:t>
            </w:r>
            <w:proofErr w:type="gramStart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Записываем  в</w:t>
            </w:r>
            <w:proofErr w:type="gramEnd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тетради тему, информацию из рамочки.</w:t>
            </w:r>
          </w:p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с.161-170 Читаем текст. </w:t>
            </w:r>
            <w:proofErr w:type="gramStart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Записываем  в</w:t>
            </w:r>
            <w:proofErr w:type="gramEnd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тетради тему, информацию из рамочки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652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с.158-170 Читаем текст. </w:t>
            </w:r>
            <w:proofErr w:type="gramStart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Записываем  в</w:t>
            </w:r>
            <w:proofErr w:type="gramEnd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тетради тему, информацию из рамочки.</w:t>
            </w:r>
          </w:p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с.171-</w:t>
            </w:r>
            <w:proofErr w:type="gramStart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180,читаем</w:t>
            </w:r>
            <w:proofErr w:type="gramEnd"/>
            <w:r w:rsidRPr="00B518DC">
              <w:rPr>
                <w:rFonts w:ascii="Times New Roman" w:hAnsi="Times New Roman" w:cs="Times New Roman"/>
                <w:sz w:val="28"/>
                <w:szCs w:val="28"/>
              </w:rPr>
              <w:t xml:space="preserve"> ,записываем из рамочки.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136D81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8652" w:type="dxa"/>
          </w:tcPr>
          <w:p w:rsidR="00136D81" w:rsidRPr="00B518DC" w:rsidRDefault="00071DA8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Повторение техники безопасности при работе с ручным и</w:t>
            </w:r>
            <w:r w:rsidR="00B518DC" w:rsidRPr="00B518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струментом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B518DC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52" w:type="dxa"/>
          </w:tcPr>
          <w:p w:rsidR="00136D81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 169-170 ответить на вопросы устно</w:t>
            </w:r>
          </w:p>
          <w:p w:rsidR="00B518DC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171-172. Сообщение о Маяковском, письмен.</w:t>
            </w:r>
          </w:p>
          <w:p w:rsidR="00B518DC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172-176 прочитать</w:t>
            </w:r>
          </w:p>
          <w:p w:rsidR="00B518DC" w:rsidRPr="00B518DC" w:rsidRDefault="00B518DC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176-177 ответить на вопросы 1-8 устно.</w:t>
            </w:r>
          </w:p>
        </w:tc>
      </w:tr>
      <w:tr w:rsidR="00136D81" w:rsidRPr="00B518DC" w:rsidTr="00B518DC">
        <w:tc>
          <w:tcPr>
            <w:tcW w:w="1980" w:type="dxa"/>
          </w:tcPr>
          <w:p w:rsidR="00136D81" w:rsidRPr="00B518DC" w:rsidRDefault="00B518DC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52" w:type="dxa"/>
          </w:tcPr>
          <w:p w:rsidR="00136D81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172 упр. 209</w:t>
            </w:r>
          </w:p>
          <w:p w:rsidR="00B518DC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174 задание 2</w:t>
            </w:r>
          </w:p>
          <w:p w:rsidR="00B518DC" w:rsidRPr="00B518DC" w:rsidRDefault="00B518DC" w:rsidP="00136D81">
            <w:pPr>
              <w:rPr>
                <w:rStyle w:val="a6"/>
                <w:rFonts w:eastAsiaTheme="minorHAnsi"/>
                <w:sz w:val="28"/>
                <w:szCs w:val="28"/>
              </w:rPr>
            </w:pPr>
            <w:r w:rsidRPr="00B518DC">
              <w:rPr>
                <w:rStyle w:val="a6"/>
                <w:rFonts w:eastAsiaTheme="minorHAnsi"/>
                <w:sz w:val="28"/>
                <w:szCs w:val="28"/>
              </w:rPr>
              <w:t>С. 175 задание 3-4</w:t>
            </w:r>
          </w:p>
          <w:p w:rsidR="00B518DC" w:rsidRPr="00B518DC" w:rsidRDefault="00B518DC" w:rsidP="00B518DC">
            <w:pPr>
              <w:pStyle w:val="a7"/>
              <w:rPr>
                <w:sz w:val="28"/>
                <w:szCs w:val="28"/>
              </w:rPr>
            </w:pPr>
            <w:r w:rsidRPr="00B518DC">
              <w:rPr>
                <w:rStyle w:val="a6"/>
                <w:sz w:val="28"/>
                <w:szCs w:val="28"/>
              </w:rPr>
              <w:t>С. 177упр.2И</w:t>
            </w:r>
          </w:p>
          <w:p w:rsidR="00B518DC" w:rsidRPr="00B518DC" w:rsidRDefault="00B518DC" w:rsidP="001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D81" w:rsidRPr="00517E1A" w:rsidRDefault="00136D81" w:rsidP="00517E1A">
      <w:pPr>
        <w:rPr>
          <w:rFonts w:ascii="Times New Roman" w:hAnsi="Times New Roman" w:cs="Times New Roman"/>
          <w:sz w:val="28"/>
          <w:szCs w:val="28"/>
        </w:rPr>
      </w:pPr>
    </w:p>
    <w:sectPr w:rsidR="00136D81" w:rsidRPr="00517E1A" w:rsidSect="00B518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21"/>
    <w:rsid w:val="00015DB6"/>
    <w:rsid w:val="00071DA8"/>
    <w:rsid w:val="001046BE"/>
    <w:rsid w:val="00136D81"/>
    <w:rsid w:val="00176222"/>
    <w:rsid w:val="001C7A3B"/>
    <w:rsid w:val="001E0926"/>
    <w:rsid w:val="002804FA"/>
    <w:rsid w:val="004A1884"/>
    <w:rsid w:val="00517E1A"/>
    <w:rsid w:val="005250A4"/>
    <w:rsid w:val="00545573"/>
    <w:rsid w:val="006A5C21"/>
    <w:rsid w:val="008A7ADB"/>
    <w:rsid w:val="009A4FF5"/>
    <w:rsid w:val="009C47FD"/>
    <w:rsid w:val="00B518DC"/>
    <w:rsid w:val="00C547D4"/>
    <w:rsid w:val="00E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7506F-B376-40BF-9E11-56A2E4A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6D81"/>
    <w:rPr>
      <w:b/>
      <w:bCs/>
    </w:rPr>
  </w:style>
  <w:style w:type="paragraph" w:styleId="a5">
    <w:name w:val="No Spacing"/>
    <w:uiPriority w:val="1"/>
    <w:qFormat/>
    <w:rsid w:val="00136D81"/>
    <w:pPr>
      <w:spacing w:after="0" w:line="240" w:lineRule="auto"/>
    </w:pPr>
  </w:style>
  <w:style w:type="character" w:customStyle="1" w:styleId="a6">
    <w:name w:val="Другое_"/>
    <w:basedOn w:val="a0"/>
    <w:link w:val="a7"/>
    <w:rsid w:val="00B518DC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518D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899A-6B14-4426-89A8-CC0C383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</dc:creator>
  <cp:keywords/>
  <dc:description/>
  <cp:lastModifiedBy>User</cp:lastModifiedBy>
  <cp:revision>2</cp:revision>
  <dcterms:created xsi:type="dcterms:W3CDTF">2025-03-17T06:36:00Z</dcterms:created>
  <dcterms:modified xsi:type="dcterms:W3CDTF">2025-03-17T06:36:00Z</dcterms:modified>
</cp:coreProperties>
</file>